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A52A3" w14:textId="6045D6DD" w:rsidR="00A1583B" w:rsidRDefault="00A1583B">
      <w:pPr>
        <w:rPr>
          <w:rFonts w:ascii="Times New Roman" w:hAnsi="Times New Roman" w:cs="Times New Roman"/>
          <w:sz w:val="24"/>
          <w:szCs w:val="24"/>
        </w:rPr>
      </w:pPr>
      <w:r w:rsidRPr="00800C41">
        <w:rPr>
          <w:rFonts w:ascii="Times New Roman" w:hAnsi="Times New Roman" w:cs="Times New Roman"/>
          <w:sz w:val="24"/>
          <w:szCs w:val="24"/>
        </w:rPr>
        <w:t>A</w:t>
      </w:r>
      <w:r w:rsidRPr="00800C41">
        <w:rPr>
          <w:rFonts w:ascii="Times New Roman" w:hAnsi="Times New Roman" w:cs="Times New Roman"/>
          <w:sz w:val="24"/>
          <w:szCs w:val="24"/>
        </w:rPr>
        <w:t>nswer the respective multiple</w:t>
      </w:r>
      <w:r w:rsidR="00800C41">
        <w:rPr>
          <w:rFonts w:ascii="Times New Roman" w:hAnsi="Times New Roman" w:cs="Times New Roman"/>
          <w:sz w:val="24"/>
          <w:szCs w:val="24"/>
        </w:rPr>
        <w:t xml:space="preserve"> </w:t>
      </w:r>
      <w:r w:rsidRPr="00800C41">
        <w:rPr>
          <w:rFonts w:ascii="Times New Roman" w:hAnsi="Times New Roman" w:cs="Times New Roman"/>
          <w:sz w:val="24"/>
          <w:szCs w:val="24"/>
        </w:rPr>
        <w:t>choice question</w:t>
      </w:r>
      <w:r w:rsidR="00800C41">
        <w:rPr>
          <w:rFonts w:ascii="Times New Roman" w:hAnsi="Times New Roman" w:cs="Times New Roman"/>
          <w:sz w:val="24"/>
          <w:szCs w:val="24"/>
        </w:rPr>
        <w:t>s</w:t>
      </w:r>
      <w:r w:rsidRPr="00800C41">
        <w:rPr>
          <w:rFonts w:ascii="Times New Roman" w:hAnsi="Times New Roman" w:cs="Times New Roman"/>
          <w:sz w:val="24"/>
          <w:szCs w:val="24"/>
        </w:rPr>
        <w:t xml:space="preserve"> while providing your rationale for your decision as to why your choice is more correct than the other options. There is no page minimum or limit, but your grade will be based on the depth of analysis, (i.e., is your answer supported by thoughtful analytical reasoning and supported by law and facts?). Use of the IRAC method is not required but may be helpful in generally organizing your response. </w:t>
      </w:r>
    </w:p>
    <w:p w14:paraId="00BA37D3" w14:textId="77777777" w:rsidR="00800C41" w:rsidRPr="00800C41" w:rsidRDefault="00800C41">
      <w:pPr>
        <w:rPr>
          <w:rFonts w:ascii="Times New Roman" w:hAnsi="Times New Roman" w:cs="Times New Roman"/>
          <w:sz w:val="24"/>
          <w:szCs w:val="24"/>
        </w:rPr>
      </w:pPr>
    </w:p>
    <w:p w14:paraId="7D5FEE72" w14:textId="5F9150D7" w:rsidR="00A1583B" w:rsidRPr="00800C41" w:rsidRDefault="00A1583B">
      <w:pPr>
        <w:rPr>
          <w:b/>
          <w:bCs/>
          <w:sz w:val="24"/>
          <w:szCs w:val="24"/>
          <w:u w:val="single"/>
        </w:rPr>
      </w:pPr>
      <w:r w:rsidRPr="00800C41">
        <w:rPr>
          <w:b/>
          <w:bCs/>
          <w:sz w:val="24"/>
          <w:szCs w:val="24"/>
          <w:u w:val="single"/>
        </w:rPr>
        <w:t>Question 1:</w:t>
      </w:r>
    </w:p>
    <w:p w14:paraId="64D73F51" w14:textId="30A4DFE4" w:rsidR="00A1583B" w:rsidRDefault="00A1583B"/>
    <w:p w14:paraId="402E0306" w14:textId="7BFD49F7" w:rsidR="00A1583B" w:rsidRDefault="00A1583B">
      <w:r>
        <w:rPr>
          <w:noProof/>
        </w:rPr>
        <w:drawing>
          <wp:inline distT="0" distB="0" distL="0" distR="0" wp14:anchorId="451605FA" wp14:editId="1EBC5E94">
            <wp:extent cx="5943600" cy="3232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232150"/>
                    </a:xfrm>
                    <a:prstGeom prst="rect">
                      <a:avLst/>
                    </a:prstGeom>
                    <a:noFill/>
                    <a:ln>
                      <a:noFill/>
                    </a:ln>
                  </pic:spPr>
                </pic:pic>
              </a:graphicData>
            </a:graphic>
          </wp:inline>
        </w:drawing>
      </w:r>
    </w:p>
    <w:p w14:paraId="3F0B7DD8" w14:textId="6887107C" w:rsidR="00A1583B" w:rsidRDefault="00A1583B"/>
    <w:p w14:paraId="2090475B" w14:textId="3B504FEA" w:rsidR="00A1583B" w:rsidRPr="00800C41" w:rsidRDefault="00A1583B">
      <w:pPr>
        <w:rPr>
          <w:b/>
          <w:bCs/>
          <w:sz w:val="24"/>
          <w:szCs w:val="24"/>
          <w:u w:val="single"/>
        </w:rPr>
      </w:pPr>
      <w:r w:rsidRPr="00800C41">
        <w:rPr>
          <w:b/>
          <w:bCs/>
          <w:sz w:val="24"/>
          <w:szCs w:val="24"/>
          <w:u w:val="single"/>
        </w:rPr>
        <w:t>Question 2:</w:t>
      </w:r>
    </w:p>
    <w:p w14:paraId="1316A6FE" w14:textId="67110FB9" w:rsidR="00A1583B" w:rsidRDefault="00A1583B"/>
    <w:p w14:paraId="149527EB" w14:textId="0F2F55A6" w:rsidR="00A1583B" w:rsidRDefault="00800C41">
      <w:r>
        <w:rPr>
          <w:noProof/>
        </w:rPr>
        <w:lastRenderedPageBreak/>
        <w:drawing>
          <wp:inline distT="0" distB="0" distL="0" distR="0" wp14:anchorId="25FE016C" wp14:editId="31AA555C">
            <wp:extent cx="5943600" cy="233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330450"/>
                    </a:xfrm>
                    <a:prstGeom prst="rect">
                      <a:avLst/>
                    </a:prstGeom>
                    <a:noFill/>
                    <a:ln>
                      <a:noFill/>
                    </a:ln>
                  </pic:spPr>
                </pic:pic>
              </a:graphicData>
            </a:graphic>
          </wp:inline>
        </w:drawing>
      </w:r>
    </w:p>
    <w:p w14:paraId="25F57E60" w14:textId="15A0FDB6" w:rsidR="00800C41" w:rsidRDefault="00800C41">
      <w:r>
        <w:rPr>
          <w:noProof/>
        </w:rPr>
        <w:drawing>
          <wp:inline distT="0" distB="0" distL="0" distR="0" wp14:anchorId="53F003B2" wp14:editId="0A450A18">
            <wp:extent cx="5937250" cy="19113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1911350"/>
                    </a:xfrm>
                    <a:prstGeom prst="rect">
                      <a:avLst/>
                    </a:prstGeom>
                    <a:noFill/>
                    <a:ln>
                      <a:noFill/>
                    </a:ln>
                  </pic:spPr>
                </pic:pic>
              </a:graphicData>
            </a:graphic>
          </wp:inline>
        </w:drawing>
      </w:r>
    </w:p>
    <w:p w14:paraId="400A2BCD" w14:textId="77777777" w:rsidR="00A1583B" w:rsidRDefault="00A1583B"/>
    <w:sectPr w:rsidR="00A158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47B7F" w14:textId="77777777" w:rsidR="00E76805" w:rsidRDefault="00E76805" w:rsidP="00A1583B">
      <w:pPr>
        <w:spacing w:after="0" w:line="240" w:lineRule="auto"/>
      </w:pPr>
      <w:r>
        <w:separator/>
      </w:r>
    </w:p>
  </w:endnote>
  <w:endnote w:type="continuationSeparator" w:id="0">
    <w:p w14:paraId="439E9C93" w14:textId="77777777" w:rsidR="00E76805" w:rsidRDefault="00E76805" w:rsidP="00A15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B6241" w14:textId="77777777" w:rsidR="00E76805" w:rsidRDefault="00E76805" w:rsidP="00A1583B">
      <w:pPr>
        <w:spacing w:after="0" w:line="240" w:lineRule="auto"/>
      </w:pPr>
      <w:r>
        <w:separator/>
      </w:r>
    </w:p>
  </w:footnote>
  <w:footnote w:type="continuationSeparator" w:id="0">
    <w:p w14:paraId="6CA5E6F2" w14:textId="77777777" w:rsidR="00E76805" w:rsidRDefault="00E76805" w:rsidP="00A158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C7"/>
    <w:rsid w:val="00072F3B"/>
    <w:rsid w:val="007E28C7"/>
    <w:rsid w:val="00800C41"/>
    <w:rsid w:val="00A1583B"/>
    <w:rsid w:val="00E76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09778"/>
  <w15:chartTrackingRefBased/>
  <w15:docId w15:val="{89950118-48EE-4283-B49A-D17C8398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Words>
  <Characters>411</Characters>
  <Application>Microsoft Office Word</Application>
  <DocSecurity>0</DocSecurity>
  <Lines>3</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Krishnachaitanya</dc:creator>
  <cp:keywords/>
  <dc:description/>
  <cp:lastModifiedBy>Krishnachaitanya</cp:lastModifiedBy>
  <cp:revision>4</cp:revision>
  <dcterms:created xsi:type="dcterms:W3CDTF">2021-07-30T04:07:00Z</dcterms:created>
  <dcterms:modified xsi:type="dcterms:W3CDTF">2021-07-30T04:10:00Z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cb76b2-10b8-4fe1-93d4-2202842406cd_Enabled">
    <vt:lpwstr>True</vt:lpwstr>
  </property>
  <property fmtid="{D5CDD505-2E9C-101B-9397-08002B2CF9AE}" pid="3" name="MSIP_Label_17cb76b2-10b8-4fe1-93d4-2202842406cd_SiteId">
    <vt:lpwstr>945c199a-83a2-4e80-9f8c-5a91be5752dd</vt:lpwstr>
  </property>
  <property fmtid="{D5CDD505-2E9C-101B-9397-08002B2CF9AE}" pid="4" name="MSIP_Label_17cb76b2-10b8-4fe1-93d4-2202842406cd_Owner">
    <vt:lpwstr>KrishnaChaitanya_Kal@Dell.com</vt:lpwstr>
  </property>
  <property fmtid="{D5CDD505-2E9C-101B-9397-08002B2CF9AE}" pid="5" name="MSIP_Label_17cb76b2-10b8-4fe1-93d4-2202842406cd_SetDate">
    <vt:lpwstr>2021-07-30T04:08:52.5530829Z</vt:lpwstr>
  </property>
  <property fmtid="{D5CDD505-2E9C-101B-9397-08002B2CF9AE}" pid="6" name="MSIP_Label_17cb76b2-10b8-4fe1-93d4-2202842406cd_Name">
    <vt:lpwstr>External Public</vt:lpwstr>
  </property>
  <property fmtid="{D5CDD505-2E9C-101B-9397-08002B2CF9AE}" pid="7" name="MSIP_Label_17cb76b2-10b8-4fe1-93d4-2202842406cd_Application">
    <vt:lpwstr>Microsoft Azure Information Protection</vt:lpwstr>
  </property>
  <property fmtid="{D5CDD505-2E9C-101B-9397-08002B2CF9AE}" pid="8" name="MSIP_Label_17cb76b2-10b8-4fe1-93d4-2202842406cd_ActionId">
    <vt:lpwstr>348c282f-c4f9-4f88-b437-b79aa9e9959c</vt:lpwstr>
  </property>
  <property fmtid="{D5CDD505-2E9C-101B-9397-08002B2CF9AE}" pid="9" name="MSIP_Label_17cb76b2-10b8-4fe1-93d4-2202842406cd_Extended_MSFT_Method">
    <vt:lpwstr>Manual</vt:lpwstr>
  </property>
  <property fmtid="{D5CDD505-2E9C-101B-9397-08002B2CF9AE}" pid="10" name="aiplabel">
    <vt:lpwstr>External Public</vt:lpwstr>
  </property>
</Properties>
</file>